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46" w:tblpY="1182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425"/>
        <w:gridCol w:w="993"/>
        <w:gridCol w:w="1134"/>
        <w:gridCol w:w="141"/>
        <w:gridCol w:w="426"/>
        <w:gridCol w:w="850"/>
        <w:gridCol w:w="1134"/>
        <w:gridCol w:w="42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工作单位及职务</w:t>
            </w:r>
          </w:p>
        </w:tc>
        <w:tc>
          <w:tcPr>
            <w:tcW w:w="5528" w:type="dxa"/>
            <w:gridSpan w:val="8"/>
            <w:vAlign w:val="center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现从事专业</w:t>
            </w:r>
          </w:p>
        </w:tc>
        <w:tc>
          <w:tcPr>
            <w:tcW w:w="5528" w:type="dxa"/>
            <w:gridSpan w:val="8"/>
            <w:vAlign w:val="center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手机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微信号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电子邮箱</w:t>
            </w:r>
          </w:p>
        </w:tc>
        <w:tc>
          <w:tcPr>
            <w:tcW w:w="7655" w:type="dxa"/>
            <w:gridSpan w:val="9"/>
            <w:vAlign w:val="center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个</w:t>
            </w:r>
          </w:p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历</w:t>
            </w:r>
          </w:p>
        </w:tc>
        <w:tc>
          <w:tcPr>
            <w:tcW w:w="8647" w:type="dxa"/>
            <w:gridSpan w:val="1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科研项目、科技成果</w:t>
            </w:r>
          </w:p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介绍</w:t>
            </w:r>
          </w:p>
        </w:tc>
        <w:tc>
          <w:tcPr>
            <w:tcW w:w="8647" w:type="dxa"/>
            <w:gridSpan w:val="1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(字数约为300字左右)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参加成果交流会的对接需求</w:t>
            </w:r>
          </w:p>
        </w:tc>
        <w:tc>
          <w:tcPr>
            <w:tcW w:w="8647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是否有意向落地台州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是</w:t>
            </w:r>
          </w:p>
        </w:tc>
        <w:tc>
          <w:tcPr>
            <w:tcW w:w="26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0"/>
              </w:rPr>
              <w:t>否</w:t>
            </w: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24"/>
                <w:szCs w:val="20"/>
              </w:rPr>
            </w:pPr>
          </w:p>
        </w:tc>
      </w:tr>
    </w:tbl>
    <w:p>
      <w:pPr>
        <w:spacing w:after="120" w:line="560" w:lineRule="exact"/>
        <w:jc w:val="left"/>
        <w:rPr>
          <w:rFonts w:eastAsia="仿宋"/>
          <w:b/>
          <w:kern w:val="0"/>
          <w:sz w:val="36"/>
          <w:szCs w:val="36"/>
        </w:rPr>
      </w:pPr>
      <w:r>
        <w:rPr>
          <w:rFonts w:eastAsia="仿宋"/>
          <w:b/>
          <w:kern w:val="0"/>
          <w:sz w:val="36"/>
          <w:szCs w:val="36"/>
        </w:rPr>
        <w:t>2018浙江省高校海归创业创新科技成果交流会</w:t>
      </w:r>
      <w:r>
        <w:rPr>
          <w:rFonts w:hint="eastAsia" w:eastAsia="仿宋"/>
          <w:b/>
          <w:kern w:val="0"/>
          <w:sz w:val="36"/>
          <w:szCs w:val="36"/>
        </w:rPr>
        <w:t>报名表</w:t>
      </w: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D4C85"/>
    <w:rsid w:val="415D4C8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2018-07-04T09:15:00Z</dcterms:created>
  <dc:creator>Administrator</dc:creator>
  <cp:lastModifiedBy>Administrator</cp:lastModifiedBy>
  <dcterms:modified xsi:type="dcterms:W3CDTF">2018-07-04T09:16:23Z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